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2A2BF" w14:textId="77777777" w:rsidR="004A06EA" w:rsidRDefault="00000000">
      <w:pPr>
        <w:jc w:val="center"/>
        <w:rPr>
          <w:rFonts w:ascii="黑体" w:eastAsia="黑体" w:hAnsi="黑体" w:cs="黑体" w:hint="eastAsia"/>
          <w:b/>
          <w:bCs/>
          <w:szCs w:val="21"/>
        </w:rPr>
      </w:pPr>
      <w:r>
        <w:rPr>
          <w:rFonts w:ascii="黑体" w:eastAsia="黑体" w:hAnsi="黑体" w:cs="黑体" w:hint="eastAsia"/>
          <w:b/>
          <w:bCs/>
          <w:szCs w:val="21"/>
        </w:rPr>
        <w:t>数字证书认证服务协议</w:t>
      </w:r>
    </w:p>
    <w:p w14:paraId="522A788A" w14:textId="77777777" w:rsidR="004A06EA" w:rsidRDefault="00000000">
      <w:pPr>
        <w:rPr>
          <w:rFonts w:ascii="宋体" w:eastAsia="宋体" w:hAnsi="宋体" w:cs="宋体" w:hint="eastAsia"/>
          <w:sz w:val="18"/>
          <w:szCs w:val="18"/>
        </w:rPr>
      </w:pPr>
      <w:r>
        <w:rPr>
          <w:rFonts w:ascii="宋体" w:eastAsia="宋体" w:hAnsi="宋体" w:cs="宋体" w:hint="eastAsia"/>
          <w:sz w:val="18"/>
          <w:szCs w:val="18"/>
        </w:rPr>
        <w:t>尊敬的用户：</w:t>
      </w:r>
    </w:p>
    <w:p w14:paraId="425F296A"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为了提高公共资源交易电子化的安全性和时效性，甘肃成兴信息科技有限公司（以下简称本公司）向您提供认证服务，根据《中华人民共和国招标投标法》、《中华人民共和国电子招投标法》《中华人民共和国电子签名法》以及【甘发改收费〔2017〕573号】文件关于“用户申请办理电子认证数字证书，遵循自愿有偿、公平合理的原则在认证服务合同中约定相关收费”的精神，特制定本认证服务协议。</w:t>
      </w:r>
    </w:p>
    <w:p w14:paraId="57C494D5" w14:textId="77777777" w:rsidR="004A06EA"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一、认证内容</w:t>
      </w:r>
    </w:p>
    <w:p w14:paraId="2B8E9A9A"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您向本公司申请办理的电子认证数字证书用于标识机构在甘肃省电子（网络）招投标过程中的机构身份，电子招投标系统可以根据该功能对其用途进行定义，并使用于授权和合法目的。</w:t>
      </w:r>
    </w:p>
    <w:p w14:paraId="18CDDD04" w14:textId="77777777" w:rsidR="004A06EA"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二、认证费用标准</w:t>
      </w:r>
    </w:p>
    <w:p w14:paraId="2CA4987A"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电子印章100元人民币/枚；数字证书开户费100元人民币/户，数字证书服务费200元人民币/份/年；存储介质（UKEY）收费150元人民币/</w:t>
      </w:r>
      <w:proofErr w:type="gramStart"/>
      <w:r>
        <w:rPr>
          <w:rFonts w:ascii="宋体" w:eastAsia="宋体" w:hAnsi="宋体" w:cs="宋体" w:hint="eastAsia"/>
          <w:sz w:val="18"/>
          <w:szCs w:val="18"/>
        </w:rPr>
        <w:t>个</w:t>
      </w:r>
      <w:proofErr w:type="gramEnd"/>
      <w:r>
        <w:rPr>
          <w:rFonts w:ascii="宋体" w:eastAsia="宋体" w:hAnsi="宋体" w:cs="宋体" w:hint="eastAsia"/>
          <w:sz w:val="18"/>
          <w:szCs w:val="18"/>
        </w:rPr>
        <w:t>（无限期使用）。</w:t>
      </w:r>
    </w:p>
    <w:p w14:paraId="417A58BC" w14:textId="77777777" w:rsidR="004A06EA" w:rsidRDefault="00000000">
      <w:pPr>
        <w:ind w:firstLineChars="200" w:firstLine="360"/>
        <w:rPr>
          <w:rFonts w:ascii="黑体" w:eastAsia="黑体" w:hAnsi="黑体" w:cs="黑体" w:hint="eastAsia"/>
          <w:sz w:val="18"/>
          <w:szCs w:val="18"/>
        </w:rPr>
      </w:pPr>
      <w:r>
        <w:rPr>
          <w:rFonts w:ascii="黑体" w:eastAsia="黑体" w:hAnsi="黑体" w:cs="黑体" w:hint="eastAsia"/>
          <w:sz w:val="18"/>
          <w:szCs w:val="18"/>
        </w:rPr>
        <w:t>三、特别声明</w:t>
      </w:r>
    </w:p>
    <w:p w14:paraId="0DAB0B07"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（一）用户在本公司各受理点办理电子认证数字证书时，应遵照各办理点的办理流程；</w:t>
      </w:r>
    </w:p>
    <w:p w14:paraId="75D2C024"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（二）用户在提供资料时，故意或过失提供不真实资料，签发证书错误，造成损失由用户承担；</w:t>
      </w:r>
    </w:p>
    <w:p w14:paraId="3122128D"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（三）用户应妥善保存数字证书及登录密码，不得泄露或交付他人，如因故意、过失导致他人知道或盗用、冒用、伪造或者篡改造成一切损失由用户承担；</w:t>
      </w:r>
    </w:p>
    <w:p w14:paraId="032E6D3D"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四）发生（三）的情况或者用户不希望继续使用数字证书时，应当立即到受理点申请注销数字证书，废除手续遵守受理点的规定，本公司在接到废除申请后，在24小时内注销用户数字证书，用户应当自行承担一切责任；</w:t>
      </w:r>
    </w:p>
    <w:p w14:paraId="2721719D"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（五）用户如果需要</w:t>
      </w:r>
      <w:proofErr w:type="gramStart"/>
      <w:r>
        <w:rPr>
          <w:rFonts w:ascii="宋体" w:eastAsia="宋体" w:hAnsi="宋体" w:cs="宋体" w:hint="eastAsia"/>
          <w:sz w:val="18"/>
          <w:szCs w:val="18"/>
        </w:rPr>
        <w:t>改数字</w:t>
      </w:r>
      <w:proofErr w:type="gramEnd"/>
      <w:r>
        <w:rPr>
          <w:rFonts w:ascii="宋体" w:eastAsia="宋体" w:hAnsi="宋体" w:cs="宋体" w:hint="eastAsia"/>
          <w:sz w:val="18"/>
          <w:szCs w:val="18"/>
        </w:rPr>
        <w:t>证书、密码时，应办理更新手续，更新手续遵循受理点的规定，更新生效前，</w:t>
      </w:r>
      <w:proofErr w:type="gramStart"/>
      <w:r>
        <w:rPr>
          <w:rFonts w:ascii="宋体" w:eastAsia="宋体" w:hAnsi="宋体" w:cs="宋体" w:hint="eastAsia"/>
          <w:sz w:val="18"/>
          <w:szCs w:val="18"/>
        </w:rPr>
        <w:t>原数字</w:t>
      </w:r>
      <w:proofErr w:type="gramEnd"/>
      <w:r>
        <w:rPr>
          <w:rFonts w:ascii="宋体" w:eastAsia="宋体" w:hAnsi="宋体" w:cs="宋体" w:hint="eastAsia"/>
          <w:sz w:val="18"/>
          <w:szCs w:val="18"/>
        </w:rPr>
        <w:t>证书发生的一切责任任由用户自行承担；</w:t>
      </w:r>
    </w:p>
    <w:p w14:paraId="49104D35"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（六）如果用户死亡或者机构解散时，法定代表人或授权代表应携带相关证明请求注销用户数字证书，用户承担其数字证书在注销前产生的一切行为。</w:t>
      </w:r>
    </w:p>
    <w:p w14:paraId="116ECB70" w14:textId="77777777" w:rsidR="004A06EA"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四、有关免责</w:t>
      </w:r>
    </w:p>
    <w:p w14:paraId="627F51B7"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（一）由于不可抗力原因而暂停或终止全部或部分证书服务，我公司不承担赔偿责任；</w:t>
      </w:r>
    </w:p>
    <w:p w14:paraId="496EC501"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（二）本公司在进行电子认证服务时，将执行安全操作流程，如果由于设备故障、网络中断等客观原因导致数字证书错误、延迟、中断或者无法签发，将为用户重新签发证书，但不承担赔偿责任。</w:t>
      </w:r>
    </w:p>
    <w:p w14:paraId="398883F1"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（三）关于办理多年期限数字证书业务的特殊情况</w:t>
      </w:r>
    </w:p>
    <w:p w14:paraId="453A8074"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2年期、3年</w:t>
      </w:r>
      <w:proofErr w:type="gramStart"/>
      <w:r>
        <w:rPr>
          <w:rFonts w:ascii="宋体" w:eastAsia="宋体" w:hAnsi="宋体" w:cs="宋体" w:hint="eastAsia"/>
          <w:sz w:val="18"/>
          <w:szCs w:val="18"/>
        </w:rPr>
        <w:t>期数字</w:t>
      </w:r>
      <w:proofErr w:type="gramEnd"/>
      <w:r>
        <w:rPr>
          <w:rFonts w:ascii="宋体" w:eastAsia="宋体" w:hAnsi="宋体" w:cs="宋体" w:hint="eastAsia"/>
          <w:sz w:val="18"/>
          <w:szCs w:val="18"/>
        </w:rPr>
        <w:t>证书业务由用户自行选择办理，如因自身单位名称变更等原因需要重新颁发证书和制作印章的业务，证书和印章费用由用户自行承担。</w:t>
      </w:r>
    </w:p>
    <w:p w14:paraId="705EBC0D" w14:textId="77777777" w:rsidR="004A06EA" w:rsidRPr="00B46064" w:rsidRDefault="00000000">
      <w:pPr>
        <w:numPr>
          <w:ilvl w:val="0"/>
          <w:numId w:val="1"/>
        </w:numPr>
        <w:ind w:firstLineChars="200" w:firstLine="361"/>
        <w:rPr>
          <w:rFonts w:ascii="宋体" w:eastAsia="宋体" w:hAnsi="宋体" w:cs="宋体" w:hint="eastAsia"/>
          <w:b/>
          <w:bCs/>
          <w:color w:val="EE0000"/>
          <w:sz w:val="18"/>
          <w:szCs w:val="18"/>
        </w:rPr>
      </w:pPr>
      <w:r w:rsidRPr="00B46064">
        <w:rPr>
          <w:rFonts w:ascii="宋体" w:eastAsia="宋体" w:hAnsi="宋体" w:cs="宋体"/>
          <w:b/>
          <w:bCs/>
          <w:color w:val="EE0000"/>
          <w:sz w:val="18"/>
          <w:szCs w:val="18"/>
        </w:rPr>
        <w:t>更新前后需要注意是否有正在参与的电子标项目！电子</w:t>
      </w:r>
      <w:proofErr w:type="gramStart"/>
      <w:r w:rsidRPr="00B46064">
        <w:rPr>
          <w:rFonts w:ascii="宋体" w:eastAsia="宋体" w:hAnsi="宋体" w:cs="宋体"/>
          <w:b/>
          <w:bCs/>
          <w:color w:val="EE0000"/>
          <w:sz w:val="18"/>
          <w:szCs w:val="18"/>
        </w:rPr>
        <w:t>标文件需用原数字</w:t>
      </w:r>
      <w:proofErr w:type="gramEnd"/>
      <w:r w:rsidRPr="00B46064">
        <w:rPr>
          <w:rFonts w:ascii="宋体" w:eastAsia="宋体" w:hAnsi="宋体" w:cs="宋体"/>
          <w:b/>
          <w:bCs/>
          <w:color w:val="EE0000"/>
          <w:sz w:val="18"/>
          <w:szCs w:val="18"/>
        </w:rPr>
        <w:t>证书（</w:t>
      </w:r>
      <w:proofErr w:type="spellStart"/>
      <w:r w:rsidRPr="00B46064">
        <w:rPr>
          <w:rFonts w:ascii="宋体" w:eastAsia="宋体" w:hAnsi="宋体" w:cs="宋体"/>
          <w:b/>
          <w:bCs/>
          <w:color w:val="EE0000"/>
          <w:sz w:val="18"/>
          <w:szCs w:val="18"/>
        </w:rPr>
        <w:t>UKey</w:t>
      </w:r>
      <w:proofErr w:type="spellEnd"/>
      <w:r w:rsidRPr="00B46064">
        <w:rPr>
          <w:rFonts w:ascii="宋体" w:eastAsia="宋体" w:hAnsi="宋体" w:cs="宋体"/>
          <w:b/>
          <w:bCs/>
          <w:color w:val="EE0000"/>
          <w:sz w:val="18"/>
          <w:szCs w:val="18"/>
        </w:rPr>
        <w:t>）的序列号在开标时进行解密，加解密期间不能对证书（</w:t>
      </w:r>
      <w:proofErr w:type="spellStart"/>
      <w:r w:rsidRPr="00B46064">
        <w:rPr>
          <w:rFonts w:ascii="宋体" w:eastAsia="宋体" w:hAnsi="宋体" w:cs="宋体"/>
          <w:b/>
          <w:bCs/>
          <w:color w:val="EE0000"/>
          <w:sz w:val="18"/>
          <w:szCs w:val="18"/>
        </w:rPr>
        <w:t>UKey</w:t>
      </w:r>
      <w:proofErr w:type="spellEnd"/>
      <w:r w:rsidRPr="00B46064">
        <w:rPr>
          <w:rFonts w:ascii="宋体" w:eastAsia="宋体" w:hAnsi="宋体" w:cs="宋体"/>
          <w:b/>
          <w:bCs/>
          <w:color w:val="EE0000"/>
          <w:sz w:val="18"/>
          <w:szCs w:val="18"/>
        </w:rPr>
        <w:t>）进行更新操作（会签发新的证书产生新的序列号），前后序列号不</w:t>
      </w:r>
      <w:proofErr w:type="gramStart"/>
      <w:r w:rsidRPr="00B46064">
        <w:rPr>
          <w:rFonts w:ascii="宋体" w:eastAsia="宋体" w:hAnsi="宋体" w:cs="宋体"/>
          <w:b/>
          <w:bCs/>
          <w:color w:val="EE0000"/>
          <w:sz w:val="18"/>
          <w:szCs w:val="18"/>
        </w:rPr>
        <w:t>一致会</w:t>
      </w:r>
      <w:proofErr w:type="gramEnd"/>
      <w:r w:rsidRPr="00B46064">
        <w:rPr>
          <w:rFonts w:ascii="宋体" w:eastAsia="宋体" w:hAnsi="宋体" w:cs="宋体"/>
          <w:b/>
          <w:bCs/>
          <w:color w:val="EE0000"/>
          <w:sz w:val="18"/>
          <w:szCs w:val="18"/>
        </w:rPr>
        <w:t>导致文件无法解密。如</w:t>
      </w:r>
      <w:r w:rsidRPr="00B46064">
        <w:rPr>
          <w:rFonts w:ascii="宋体" w:eastAsia="宋体" w:hAnsi="宋体" w:cs="宋体"/>
          <w:b/>
          <w:bCs/>
          <w:color w:val="EE0000"/>
          <w:sz w:val="18"/>
          <w:szCs w:val="18"/>
        </w:rPr>
        <w:lastRenderedPageBreak/>
        <w:t>有涉及电子标项目请在加密前办理数字证书更新业务！</w:t>
      </w:r>
    </w:p>
    <w:p w14:paraId="7D613DB9" w14:textId="77777777" w:rsidR="004A06EA" w:rsidRDefault="00000000">
      <w:pPr>
        <w:numPr>
          <w:ilvl w:val="0"/>
          <w:numId w:val="1"/>
        </w:numPr>
        <w:ind w:firstLineChars="200" w:firstLine="360"/>
        <w:rPr>
          <w:rFonts w:ascii="宋体" w:eastAsia="宋体" w:hAnsi="宋体" w:cs="宋体" w:hint="eastAsia"/>
          <w:sz w:val="18"/>
          <w:szCs w:val="18"/>
        </w:rPr>
      </w:pPr>
      <w:r>
        <w:rPr>
          <w:rFonts w:ascii="宋体" w:eastAsia="宋体" w:hAnsi="宋体" w:cs="宋体"/>
          <w:sz w:val="18"/>
          <w:szCs w:val="18"/>
        </w:rPr>
        <w:t>更新数字证书的有效期按照办理当天结算，请贵单位根据开标情况酌情办理数字证书更新业务。</w:t>
      </w:r>
    </w:p>
    <w:p w14:paraId="1689DDEB" w14:textId="77777777" w:rsidR="004A06EA"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五、证书吊销条款</w:t>
      </w:r>
    </w:p>
    <w:p w14:paraId="42132FA7" w14:textId="77777777" w:rsidR="004A06EA" w:rsidRDefault="00000000">
      <w:pPr>
        <w:spacing w:line="240" w:lineRule="exact"/>
        <w:ind w:firstLineChars="181" w:firstLine="326"/>
        <w:rPr>
          <w:rFonts w:asciiTheme="minorEastAsia" w:hAnsiTheme="minorEastAsia" w:hint="eastAsia"/>
          <w:sz w:val="18"/>
          <w:szCs w:val="18"/>
        </w:rPr>
      </w:pPr>
      <w:r>
        <w:rPr>
          <w:rFonts w:ascii="宋体" w:eastAsia="宋体" w:hAnsi="宋体" w:cs="宋体" w:hint="eastAsia"/>
          <w:sz w:val="18"/>
          <w:szCs w:val="18"/>
        </w:rPr>
        <w:t>用户有下列情形的，本公司有权直接吊销已签发的数字证书，且用户无权提出任何异议及赔偿：</w:t>
      </w:r>
    </w:p>
    <w:p w14:paraId="7517E4BE"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（一）证书申请时提供不真实材料；</w:t>
      </w:r>
    </w:p>
    <w:p w14:paraId="30AF4D60"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（二）没有按照规定缴纳证书费用；</w:t>
      </w:r>
    </w:p>
    <w:p w14:paraId="50383B8F"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（三）违反国家法律或其它规章制度不应签发数字证书的；</w:t>
      </w:r>
    </w:p>
    <w:p w14:paraId="1851B511"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（四）有盗用、冒用、伪造或者篡改他人证书的；</w:t>
      </w:r>
    </w:p>
    <w:p w14:paraId="119C1808" w14:textId="77777777" w:rsidR="004A06EA" w:rsidRDefault="00000000">
      <w:pPr>
        <w:ind w:firstLineChars="200" w:firstLine="360"/>
        <w:rPr>
          <w:rFonts w:ascii="宋体" w:eastAsia="宋体" w:hAnsi="宋体" w:cs="宋体" w:hint="eastAsia"/>
          <w:sz w:val="18"/>
          <w:szCs w:val="18"/>
        </w:rPr>
      </w:pPr>
      <w:r>
        <w:rPr>
          <w:rFonts w:ascii="宋体" w:eastAsia="宋体" w:hAnsi="宋体" w:cs="宋体" w:hint="eastAsia"/>
          <w:sz w:val="18"/>
          <w:szCs w:val="18"/>
        </w:rPr>
        <w:t>（五）不履行安全电子业务应承担责任的。</w:t>
      </w:r>
    </w:p>
    <w:p w14:paraId="2C52AFFE" w14:textId="77777777" w:rsidR="004A06EA" w:rsidRDefault="00000000">
      <w:pPr>
        <w:ind w:firstLineChars="200" w:firstLine="361"/>
        <w:rPr>
          <w:rFonts w:ascii="黑体" w:eastAsia="黑体" w:hAnsi="黑体" w:cs="黑体" w:hint="eastAsia"/>
          <w:b/>
          <w:bCs/>
          <w:sz w:val="18"/>
          <w:szCs w:val="18"/>
        </w:rPr>
      </w:pPr>
      <w:r>
        <w:rPr>
          <w:rFonts w:ascii="黑体" w:eastAsia="黑体" w:hAnsi="黑体" w:cs="黑体" w:hint="eastAsia"/>
          <w:b/>
          <w:bCs/>
          <w:sz w:val="18"/>
          <w:szCs w:val="18"/>
        </w:rPr>
        <w:t>六、附则</w:t>
      </w:r>
    </w:p>
    <w:p w14:paraId="7B3668E1" w14:textId="77777777" w:rsidR="004A06EA"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（一）本协议如有修订而涉及用户及注册机构权利、义务时，请关注</w:t>
      </w:r>
      <w:hyperlink r:id="rId6" w:history="1">
        <w:r>
          <w:rPr>
            <w:rStyle w:val="a7"/>
            <w:rFonts w:ascii="宋体" w:eastAsia="宋体" w:hAnsi="宋体" w:cs="宋体" w:hint="eastAsia"/>
            <w:color w:val="auto"/>
            <w:sz w:val="18"/>
            <w:szCs w:val="18"/>
            <w:u w:val="none"/>
          </w:rPr>
          <w:t>www.chxtec.com</w:t>
        </w:r>
      </w:hyperlink>
      <w:r>
        <w:rPr>
          <w:rFonts w:ascii="宋体" w:eastAsia="宋体" w:hAnsi="宋体" w:cs="宋体" w:hint="eastAsia"/>
          <w:sz w:val="18"/>
          <w:szCs w:val="18"/>
        </w:rPr>
        <w:t>(成兴公司官方网站)的相关通知。</w:t>
      </w:r>
    </w:p>
    <w:p w14:paraId="7162761F" w14:textId="77777777" w:rsidR="004A06EA"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（二）用户签署本协议，视同用户自愿接受本公司提供的数字证书及相关电子招投标服务，用户应当完全履行本协议条款。</w:t>
      </w:r>
    </w:p>
    <w:p w14:paraId="695A832A" w14:textId="77777777" w:rsidR="004A06EA" w:rsidRDefault="00000000">
      <w:pPr>
        <w:spacing w:line="240" w:lineRule="exact"/>
        <w:ind w:firstLineChars="181" w:firstLine="326"/>
        <w:jc w:val="left"/>
        <w:rPr>
          <w:rFonts w:asciiTheme="minorEastAsia" w:hAnsiTheme="minorEastAsia" w:hint="eastAsia"/>
          <w:sz w:val="18"/>
          <w:szCs w:val="18"/>
        </w:rPr>
      </w:pPr>
      <w:r>
        <w:rPr>
          <w:rFonts w:asciiTheme="minorEastAsia" w:hAnsiTheme="minorEastAsia" w:hint="eastAsia"/>
          <w:sz w:val="18"/>
          <w:szCs w:val="18"/>
        </w:rPr>
        <w:t xml:space="preserve"> </w:t>
      </w:r>
      <w:r>
        <w:rPr>
          <w:rFonts w:ascii="宋体" w:eastAsia="宋体" w:hAnsi="宋体" w:cs="宋体" w:hint="eastAsia"/>
          <w:sz w:val="18"/>
          <w:szCs w:val="18"/>
        </w:rPr>
        <w:t>（三）本协议履行过程中发生争议时，应当友好协商解决，协商不成的，应当向本公司所在地有管辖权的人民法院提起诉讼</w:t>
      </w:r>
      <w:r>
        <w:rPr>
          <w:rFonts w:asciiTheme="minorEastAsia" w:hAnsiTheme="minorEastAsia" w:hint="eastAsia"/>
          <w:sz w:val="18"/>
          <w:szCs w:val="18"/>
        </w:rPr>
        <w:t xml:space="preserve">。                 </w:t>
      </w:r>
    </w:p>
    <w:p w14:paraId="5066BE7E" w14:textId="77777777" w:rsidR="004A06EA" w:rsidRDefault="004A06EA">
      <w:pPr>
        <w:spacing w:line="240" w:lineRule="exact"/>
        <w:ind w:firstLineChars="181" w:firstLine="326"/>
        <w:jc w:val="left"/>
        <w:rPr>
          <w:rFonts w:asciiTheme="minorEastAsia" w:hAnsiTheme="minorEastAsia" w:hint="eastAsia"/>
          <w:sz w:val="18"/>
          <w:szCs w:val="18"/>
        </w:rPr>
      </w:pPr>
    </w:p>
    <w:p w14:paraId="10A6D89E" w14:textId="77777777" w:rsidR="004A06EA" w:rsidRDefault="00000000">
      <w:pPr>
        <w:spacing w:line="240" w:lineRule="exact"/>
        <w:ind w:firstLineChars="181" w:firstLine="326"/>
        <w:jc w:val="left"/>
        <w:rPr>
          <w:rFonts w:asciiTheme="minorEastAsia" w:hAnsiTheme="minorEastAsia" w:hint="eastAsia"/>
          <w:sz w:val="18"/>
          <w:szCs w:val="18"/>
        </w:rPr>
      </w:pPr>
      <w:r>
        <w:rPr>
          <w:rFonts w:asciiTheme="minorEastAsia" w:hAnsiTheme="minorEastAsia" w:hint="eastAsia"/>
          <w:sz w:val="18"/>
          <w:szCs w:val="18"/>
        </w:rPr>
        <w:t xml:space="preserve">                                        </w:t>
      </w:r>
    </w:p>
    <w:p w14:paraId="6BD0EE00" w14:textId="77777777" w:rsidR="004A06EA" w:rsidRDefault="00000000">
      <w:pPr>
        <w:spacing w:line="240" w:lineRule="exact"/>
        <w:ind w:firstLineChars="181" w:firstLine="326"/>
        <w:jc w:val="left"/>
        <w:rPr>
          <w:rFonts w:ascii="宋体" w:eastAsia="宋体" w:hAnsi="宋体" w:cs="宋体" w:hint="eastAsia"/>
          <w:sz w:val="18"/>
          <w:szCs w:val="18"/>
        </w:rPr>
      </w:pPr>
      <w:r>
        <w:rPr>
          <w:rFonts w:ascii="宋体" w:eastAsia="宋体" w:hAnsi="宋体" w:cs="宋体" w:hint="eastAsia"/>
          <w:sz w:val="18"/>
          <w:szCs w:val="18"/>
        </w:rPr>
        <w:t>申请人（签字）:         申请机构（盖章）                    年    月    日</w:t>
      </w:r>
    </w:p>
    <w:sectPr w:rsidR="004A06EA">
      <w:pgSz w:w="11906" w:h="16838"/>
      <w:pgMar w:top="1134" w:right="850" w:bottom="1020" w:left="85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BEF69"/>
    <w:multiLevelType w:val="singleLevel"/>
    <w:tmpl w:val="614BEF69"/>
    <w:lvl w:ilvl="0">
      <w:start w:val="4"/>
      <w:numFmt w:val="chineseCounting"/>
      <w:suff w:val="nothing"/>
      <w:lvlText w:val="（%1）"/>
      <w:lvlJc w:val="left"/>
    </w:lvl>
  </w:abstractNum>
  <w:num w:numId="1" w16cid:durableId="102440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736"/>
    <w:rsid w:val="00026155"/>
    <w:rsid w:val="00087BBE"/>
    <w:rsid w:val="000977B5"/>
    <w:rsid w:val="00207181"/>
    <w:rsid w:val="00375959"/>
    <w:rsid w:val="004A06EA"/>
    <w:rsid w:val="005D0736"/>
    <w:rsid w:val="006879C0"/>
    <w:rsid w:val="00821FF6"/>
    <w:rsid w:val="008D486C"/>
    <w:rsid w:val="008F159D"/>
    <w:rsid w:val="0092315D"/>
    <w:rsid w:val="00AF0129"/>
    <w:rsid w:val="00B46064"/>
    <w:rsid w:val="00B8663D"/>
    <w:rsid w:val="00BC278A"/>
    <w:rsid w:val="00C15FB6"/>
    <w:rsid w:val="00DB0F38"/>
    <w:rsid w:val="00DC59A0"/>
    <w:rsid w:val="00E41212"/>
    <w:rsid w:val="00E6703F"/>
    <w:rsid w:val="05073690"/>
    <w:rsid w:val="10875B79"/>
    <w:rsid w:val="1143204A"/>
    <w:rsid w:val="214D1DAE"/>
    <w:rsid w:val="33232F38"/>
    <w:rsid w:val="3D2B0310"/>
    <w:rsid w:val="3D343DCB"/>
    <w:rsid w:val="5941497F"/>
    <w:rsid w:val="5B900518"/>
    <w:rsid w:val="62EE0C23"/>
    <w:rsid w:val="6F6C18A8"/>
    <w:rsid w:val="73253DA4"/>
    <w:rsid w:val="7BD0146E"/>
    <w:rsid w:val="7F2A1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9FDFD"/>
  <w15:docId w15:val="{678F3E03-BD9C-467F-A0E1-04D899B6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000FF" w:themeColor="hyperlink"/>
      <w:u w:val="single"/>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hxte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823</Words>
  <Characters>840</Characters>
  <Application>Microsoft Office Word</Application>
  <DocSecurity>0</DocSecurity>
  <Lines>27</Lines>
  <Paragraphs>36</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chex</dc:creator>
  <cp:lastModifiedBy>枫 影</cp:lastModifiedBy>
  <cp:revision>4</cp:revision>
  <dcterms:created xsi:type="dcterms:W3CDTF">2017-07-05T01:11:00Z</dcterms:created>
  <dcterms:modified xsi:type="dcterms:W3CDTF">2025-07-31T07:43:00Z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